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F5F6" w14:textId="77777777" w:rsidR="00B92932" w:rsidRPr="00CB0584" w:rsidRDefault="00AC684A">
      <w:pPr>
        <w:jc w:val="right"/>
        <w:rPr>
          <w:rFonts w:asciiTheme="minorEastAsia" w:hAnsiTheme="minorEastAsia"/>
          <w:sz w:val="22"/>
          <w:szCs w:val="22"/>
        </w:rPr>
      </w:pPr>
      <w:r w:rsidRPr="00CB0584">
        <w:rPr>
          <w:rFonts w:asciiTheme="minorEastAsia" w:hAnsiTheme="minorEastAsia" w:hint="eastAsia"/>
          <w:sz w:val="22"/>
          <w:szCs w:val="22"/>
        </w:rPr>
        <w:t>（様式２）</w:t>
      </w:r>
    </w:p>
    <w:p w14:paraId="5D20AF37" w14:textId="77777777" w:rsidR="00901D49" w:rsidRPr="00CB0584" w:rsidRDefault="00901D49">
      <w:pPr>
        <w:jc w:val="right"/>
        <w:rPr>
          <w:rFonts w:asciiTheme="minorEastAsia" w:hAnsiTheme="minorEastAsia"/>
          <w:sz w:val="22"/>
          <w:szCs w:val="22"/>
        </w:rPr>
      </w:pPr>
    </w:p>
    <w:p w14:paraId="49EEAA72" w14:textId="77777777" w:rsidR="00901D49" w:rsidRPr="00CB0584" w:rsidRDefault="00901D49" w:rsidP="00901D49">
      <w:pPr>
        <w:autoSpaceDE w:val="0"/>
        <w:autoSpaceDN w:val="0"/>
        <w:adjustRightInd w:val="0"/>
        <w:jc w:val="center"/>
        <w:rPr>
          <w:rFonts w:asciiTheme="minorEastAsia" w:hAnsiTheme="minorEastAsia"/>
          <w:kern w:val="0"/>
          <w:sz w:val="28"/>
          <w:szCs w:val="28"/>
        </w:rPr>
      </w:pPr>
      <w:r w:rsidRPr="00CB0584">
        <w:rPr>
          <w:rFonts w:asciiTheme="minorEastAsia" w:hAnsiTheme="minorEastAsia"/>
          <w:kern w:val="0"/>
          <w:sz w:val="28"/>
          <w:szCs w:val="28"/>
        </w:rPr>
        <w:t>参 加 資 格 要 件 確 認 表</w:t>
      </w:r>
    </w:p>
    <w:p w14:paraId="640DAC9B" w14:textId="77777777" w:rsidR="00901D49" w:rsidRPr="00CB0584" w:rsidRDefault="00901D49" w:rsidP="00901D49">
      <w:pPr>
        <w:autoSpaceDE w:val="0"/>
        <w:autoSpaceDN w:val="0"/>
        <w:adjustRightInd w:val="0"/>
        <w:jc w:val="left"/>
        <w:rPr>
          <w:rFonts w:asciiTheme="minorEastAsia" w:hAnsiTheme="minorEastAsia"/>
          <w:kern w:val="0"/>
          <w:sz w:val="22"/>
          <w:szCs w:val="22"/>
        </w:rPr>
      </w:pPr>
    </w:p>
    <w:p w14:paraId="7BA3A44D" w14:textId="77777777" w:rsidR="00901D49" w:rsidRPr="00CB0584" w:rsidRDefault="00901D49" w:rsidP="00901D49">
      <w:pPr>
        <w:autoSpaceDE w:val="0"/>
        <w:autoSpaceDN w:val="0"/>
        <w:adjustRightInd w:val="0"/>
        <w:jc w:val="left"/>
        <w:rPr>
          <w:rFonts w:asciiTheme="minorEastAsia" w:hAnsiTheme="minorEastAsia"/>
          <w:kern w:val="0"/>
          <w:sz w:val="22"/>
          <w:szCs w:val="22"/>
        </w:rPr>
      </w:pPr>
    </w:p>
    <w:p w14:paraId="4FE310B0" w14:textId="6FD3910B" w:rsidR="00901D49" w:rsidRPr="00CB0584" w:rsidRDefault="00913842" w:rsidP="00901D49">
      <w:pPr>
        <w:autoSpaceDE w:val="0"/>
        <w:autoSpaceDN w:val="0"/>
        <w:adjustRightInd w:val="0"/>
        <w:jc w:val="right"/>
        <w:rPr>
          <w:rFonts w:asciiTheme="minorEastAsia" w:hAnsiTheme="minorEastAsia"/>
          <w:kern w:val="0"/>
          <w:sz w:val="22"/>
          <w:szCs w:val="22"/>
        </w:rPr>
      </w:pPr>
      <w:r w:rsidRPr="00CB0584">
        <w:rPr>
          <w:rFonts w:asciiTheme="minorEastAsia" w:hAnsiTheme="minorEastAsia" w:hint="eastAsia"/>
          <w:kern w:val="0"/>
          <w:sz w:val="22"/>
          <w:szCs w:val="22"/>
        </w:rPr>
        <w:t>令和</w:t>
      </w:r>
      <w:r w:rsidR="00F42181" w:rsidRPr="00CB0584">
        <w:rPr>
          <w:rFonts w:asciiTheme="minorEastAsia" w:hAnsiTheme="minorEastAsia" w:hint="eastAsia"/>
          <w:kern w:val="0"/>
          <w:sz w:val="22"/>
          <w:szCs w:val="22"/>
        </w:rPr>
        <w:t>５</w:t>
      </w:r>
      <w:r w:rsidRPr="00CB0584">
        <w:rPr>
          <w:rFonts w:asciiTheme="minorEastAsia" w:hAnsiTheme="minorEastAsia" w:hint="eastAsia"/>
          <w:kern w:val="0"/>
          <w:sz w:val="22"/>
          <w:szCs w:val="22"/>
        </w:rPr>
        <w:t>年</w:t>
      </w:r>
      <w:r w:rsidR="00901D49" w:rsidRPr="00CB0584">
        <w:rPr>
          <w:rFonts w:asciiTheme="minorEastAsia" w:hAnsiTheme="minorEastAsia" w:hint="eastAsia"/>
          <w:kern w:val="0"/>
          <w:sz w:val="22"/>
          <w:szCs w:val="22"/>
        </w:rPr>
        <w:t xml:space="preserve">　　月　　日</w:t>
      </w:r>
    </w:p>
    <w:p w14:paraId="55040D5F" w14:textId="77777777" w:rsidR="00901D49" w:rsidRPr="00CB0584" w:rsidRDefault="00901D49" w:rsidP="00901D49">
      <w:pPr>
        <w:autoSpaceDE w:val="0"/>
        <w:autoSpaceDN w:val="0"/>
        <w:adjustRightInd w:val="0"/>
        <w:ind w:firstLineChars="2500" w:firstLine="5500"/>
        <w:jc w:val="left"/>
        <w:rPr>
          <w:rFonts w:asciiTheme="minorEastAsia" w:hAnsiTheme="minorEastAsia"/>
          <w:kern w:val="0"/>
          <w:sz w:val="22"/>
          <w:szCs w:val="22"/>
          <w:u w:val="single"/>
        </w:rPr>
      </w:pPr>
    </w:p>
    <w:p w14:paraId="1781E2C3" w14:textId="77777777" w:rsidR="00901D49" w:rsidRPr="00CB0584" w:rsidRDefault="00901D49" w:rsidP="00901D49">
      <w:pPr>
        <w:autoSpaceDE w:val="0"/>
        <w:autoSpaceDN w:val="0"/>
        <w:adjustRightInd w:val="0"/>
        <w:ind w:firstLineChars="2500" w:firstLine="5500"/>
        <w:jc w:val="left"/>
        <w:rPr>
          <w:rFonts w:asciiTheme="minorEastAsia" w:hAnsiTheme="minorEastAsia"/>
          <w:kern w:val="0"/>
          <w:sz w:val="22"/>
          <w:szCs w:val="22"/>
          <w:u w:val="single"/>
        </w:rPr>
      </w:pPr>
    </w:p>
    <w:p w14:paraId="6CE4FFDF" w14:textId="77777777" w:rsidR="00901D49" w:rsidRPr="00CB0584" w:rsidRDefault="00AE4F56" w:rsidP="00901D49">
      <w:pPr>
        <w:autoSpaceDE w:val="0"/>
        <w:autoSpaceDN w:val="0"/>
        <w:adjustRightInd w:val="0"/>
        <w:ind w:firstLineChars="2200" w:firstLine="4840"/>
        <w:jc w:val="left"/>
        <w:rPr>
          <w:rFonts w:asciiTheme="minorEastAsia" w:hAnsiTheme="minorEastAsia"/>
          <w:kern w:val="0"/>
          <w:sz w:val="22"/>
          <w:szCs w:val="22"/>
          <w:u w:val="single"/>
        </w:rPr>
      </w:pPr>
      <w:r w:rsidRPr="00CB0584">
        <w:rPr>
          <w:rFonts w:asciiTheme="minorEastAsia" w:hAnsiTheme="minorEastAsia" w:hint="eastAsia"/>
          <w:kern w:val="0"/>
          <w:sz w:val="22"/>
          <w:szCs w:val="22"/>
          <w:u w:val="single"/>
        </w:rPr>
        <w:t>事業者</w:t>
      </w:r>
      <w:r w:rsidR="00901D49" w:rsidRPr="00CB0584">
        <w:rPr>
          <w:rFonts w:asciiTheme="minorEastAsia" w:hAnsiTheme="minorEastAsia" w:hint="eastAsia"/>
          <w:kern w:val="0"/>
          <w:sz w:val="22"/>
          <w:szCs w:val="22"/>
          <w:u w:val="single"/>
        </w:rPr>
        <w:t xml:space="preserve">名　　　　　　　　　　　　　　　　　　　　</w:t>
      </w:r>
    </w:p>
    <w:p w14:paraId="2B17BCE0" w14:textId="1CB918FB" w:rsidR="00901D49" w:rsidRDefault="00901D49" w:rsidP="00901D49">
      <w:pPr>
        <w:autoSpaceDE w:val="0"/>
        <w:autoSpaceDN w:val="0"/>
        <w:adjustRightInd w:val="0"/>
        <w:jc w:val="left"/>
        <w:rPr>
          <w:rFonts w:asciiTheme="minorEastAsia" w:hAnsiTheme="minorEastAsia"/>
          <w:kern w:val="0"/>
          <w:sz w:val="22"/>
          <w:szCs w:val="22"/>
        </w:rPr>
      </w:pPr>
    </w:p>
    <w:p w14:paraId="04001C5F" w14:textId="134D0B0F" w:rsidR="00101B9B" w:rsidRDefault="00101B9B" w:rsidP="00901D49">
      <w:pPr>
        <w:autoSpaceDE w:val="0"/>
        <w:autoSpaceDN w:val="0"/>
        <w:adjustRightInd w:val="0"/>
        <w:jc w:val="left"/>
        <w:rPr>
          <w:rFonts w:asciiTheme="minorEastAsia" w:hAnsiTheme="minorEastAsia"/>
          <w:kern w:val="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3256"/>
        <w:gridCol w:w="1826"/>
      </w:tblGrid>
      <w:tr w:rsidR="00101B9B" w:rsidRPr="00F56860" w14:paraId="0065486F" w14:textId="77777777" w:rsidTr="00101B9B">
        <w:trPr>
          <w:trHeight w:val="527"/>
        </w:trPr>
        <w:tc>
          <w:tcPr>
            <w:tcW w:w="7230" w:type="dxa"/>
            <w:gridSpan w:val="2"/>
            <w:vAlign w:val="center"/>
          </w:tcPr>
          <w:p w14:paraId="333A90EB" w14:textId="77777777" w:rsidR="00101B9B" w:rsidRPr="00F56860" w:rsidRDefault="00101B9B" w:rsidP="00AB0989">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内　　　　　　　　　　容</w:t>
            </w:r>
          </w:p>
        </w:tc>
        <w:tc>
          <w:tcPr>
            <w:tcW w:w="1826" w:type="dxa"/>
            <w:vAlign w:val="center"/>
          </w:tcPr>
          <w:p w14:paraId="68D64D6D" w14:textId="77777777" w:rsidR="00101B9B" w:rsidRPr="00F56860" w:rsidRDefault="00101B9B" w:rsidP="00AB0989">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添付書類</w:t>
            </w:r>
          </w:p>
        </w:tc>
      </w:tr>
      <w:tr w:rsidR="00101B9B" w:rsidRPr="00F56860" w14:paraId="7C9E83DD" w14:textId="77777777" w:rsidTr="00BC01C6">
        <w:trPr>
          <w:trHeight w:val="943"/>
        </w:trPr>
        <w:tc>
          <w:tcPr>
            <w:tcW w:w="3974" w:type="dxa"/>
            <w:vAlign w:val="center"/>
          </w:tcPr>
          <w:p w14:paraId="48988B23" w14:textId="77777777" w:rsidR="00101B9B" w:rsidRPr="00F56860" w:rsidRDefault="00101B9B" w:rsidP="00AB0989">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霧島市における競争入札参加資格を有していること</w:t>
            </w:r>
          </w:p>
        </w:tc>
        <w:tc>
          <w:tcPr>
            <w:tcW w:w="3256" w:type="dxa"/>
            <w:vAlign w:val="center"/>
          </w:tcPr>
          <w:p w14:paraId="1F1E9C21" w14:textId="77777777" w:rsidR="00101B9B" w:rsidRPr="00F56860" w:rsidRDefault="00101B9B" w:rsidP="00AB0989">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有している ・ 有していない</w:t>
            </w:r>
          </w:p>
        </w:tc>
        <w:tc>
          <w:tcPr>
            <w:tcW w:w="1826" w:type="dxa"/>
            <w:vAlign w:val="center"/>
          </w:tcPr>
          <w:p w14:paraId="74585AC1" w14:textId="77777777" w:rsidR="00101B9B" w:rsidRPr="00F56860" w:rsidRDefault="00101B9B" w:rsidP="00AB0989">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BC01C6" w:rsidRPr="00F56860" w14:paraId="0B3D7061" w14:textId="77777777" w:rsidTr="000A4E38">
        <w:trPr>
          <w:trHeight w:val="978"/>
        </w:trPr>
        <w:tc>
          <w:tcPr>
            <w:tcW w:w="3974" w:type="dxa"/>
            <w:shd w:val="clear" w:color="auto" w:fill="auto"/>
            <w:vAlign w:val="center"/>
          </w:tcPr>
          <w:p w14:paraId="04E2CA50" w14:textId="7C0AD3D4" w:rsidR="00BC01C6" w:rsidRPr="000A4E38" w:rsidRDefault="00BC01C6" w:rsidP="00BC01C6">
            <w:pPr>
              <w:autoSpaceDE w:val="0"/>
              <w:autoSpaceDN w:val="0"/>
              <w:adjustRightInd w:val="0"/>
              <w:jc w:val="left"/>
              <w:rPr>
                <w:rFonts w:asciiTheme="minorEastAsia" w:hAnsiTheme="minorEastAsia" w:cs="ＭＳ 明朝"/>
                <w:kern w:val="0"/>
                <w:sz w:val="22"/>
                <w:szCs w:val="22"/>
              </w:rPr>
            </w:pPr>
            <w:r w:rsidRPr="000A4E38">
              <w:rPr>
                <w:rFonts w:hint="eastAsia"/>
                <w:szCs w:val="21"/>
              </w:rPr>
              <w:t>鹿児島県内に本店または支店、保守等の</w:t>
            </w:r>
            <w:r w:rsidR="000A4E38">
              <w:rPr>
                <w:rFonts w:hint="eastAsia"/>
                <w:szCs w:val="21"/>
              </w:rPr>
              <w:t>協力店を</w:t>
            </w:r>
            <w:r w:rsidRPr="000A4E38">
              <w:rPr>
                <w:rFonts w:hint="eastAsia"/>
                <w:szCs w:val="21"/>
              </w:rPr>
              <w:t xml:space="preserve">有すること。　</w:t>
            </w:r>
          </w:p>
        </w:tc>
        <w:tc>
          <w:tcPr>
            <w:tcW w:w="3256" w:type="dxa"/>
            <w:shd w:val="clear" w:color="auto" w:fill="auto"/>
            <w:vAlign w:val="center"/>
          </w:tcPr>
          <w:p w14:paraId="0B782234" w14:textId="1DCF7B56" w:rsidR="00BC01C6" w:rsidRPr="000A4E38" w:rsidRDefault="00BC01C6" w:rsidP="00BC01C6">
            <w:pPr>
              <w:autoSpaceDE w:val="0"/>
              <w:autoSpaceDN w:val="0"/>
              <w:adjustRightInd w:val="0"/>
              <w:jc w:val="center"/>
              <w:rPr>
                <w:rFonts w:asciiTheme="minorEastAsia" w:hAnsiTheme="minorEastAsia" w:cs="ＭＳ 明朝"/>
                <w:kern w:val="0"/>
                <w:sz w:val="22"/>
                <w:szCs w:val="22"/>
              </w:rPr>
            </w:pPr>
            <w:r w:rsidRPr="000A4E38">
              <w:rPr>
                <w:rFonts w:asciiTheme="minorEastAsia" w:hAnsiTheme="minorEastAsia" w:cs="ＭＳ 明朝" w:hint="eastAsia"/>
                <w:kern w:val="0"/>
                <w:sz w:val="22"/>
                <w:szCs w:val="22"/>
              </w:rPr>
              <w:t>有している ・ 有していない</w:t>
            </w:r>
          </w:p>
        </w:tc>
        <w:tc>
          <w:tcPr>
            <w:tcW w:w="1826" w:type="dxa"/>
            <w:shd w:val="clear" w:color="auto" w:fill="auto"/>
            <w:vAlign w:val="center"/>
          </w:tcPr>
          <w:p w14:paraId="1AC4CEC7" w14:textId="3BBB5527" w:rsidR="00BC01C6" w:rsidRPr="000A4E38" w:rsidRDefault="00BC01C6" w:rsidP="00BC01C6">
            <w:pPr>
              <w:autoSpaceDE w:val="0"/>
              <w:autoSpaceDN w:val="0"/>
              <w:adjustRightInd w:val="0"/>
              <w:jc w:val="center"/>
              <w:rPr>
                <w:rFonts w:asciiTheme="minorEastAsia" w:hAnsiTheme="minorEastAsia" w:cs="ＭＳ 明朝"/>
                <w:kern w:val="0"/>
                <w:sz w:val="22"/>
                <w:szCs w:val="22"/>
              </w:rPr>
            </w:pPr>
            <w:r w:rsidRPr="000A4E38">
              <w:rPr>
                <w:rFonts w:asciiTheme="minorEastAsia" w:hAnsiTheme="minorEastAsia" w:cs="ＭＳ 明朝" w:hint="eastAsia"/>
                <w:kern w:val="0"/>
                <w:sz w:val="22"/>
                <w:szCs w:val="22"/>
              </w:rPr>
              <w:t>必要なし</w:t>
            </w:r>
          </w:p>
        </w:tc>
      </w:tr>
      <w:tr w:rsidR="00BC01C6" w:rsidRPr="00F56860" w14:paraId="0B3C3705" w14:textId="77777777" w:rsidTr="00101B9B">
        <w:trPr>
          <w:trHeight w:val="1418"/>
        </w:trPr>
        <w:tc>
          <w:tcPr>
            <w:tcW w:w="3974" w:type="dxa"/>
            <w:vAlign w:val="center"/>
          </w:tcPr>
          <w:p w14:paraId="6835A8E6" w14:textId="77777777" w:rsidR="00BC01C6" w:rsidRPr="00F56860" w:rsidRDefault="00BC01C6" w:rsidP="00BC01C6">
            <w:pPr>
              <w:autoSpaceDE w:val="0"/>
              <w:autoSpaceDN w:val="0"/>
              <w:adjustRightInd w:val="0"/>
              <w:jc w:val="left"/>
              <w:rPr>
                <w:rFonts w:asciiTheme="minorEastAsia" w:hAnsiTheme="minorEastAsia" w:cs="ＭＳ 明朝"/>
                <w:kern w:val="0"/>
                <w:sz w:val="22"/>
                <w:szCs w:val="22"/>
              </w:rPr>
            </w:pPr>
            <w:r>
              <w:rPr>
                <w:rFonts w:asciiTheme="minorEastAsia" w:hAnsiTheme="minorEastAsia" w:cs="ＭＳ 明朝" w:hint="eastAsia"/>
                <w:kern w:val="0"/>
                <w:sz w:val="22"/>
                <w:szCs w:val="22"/>
              </w:rPr>
              <w:t>公表</w:t>
            </w:r>
            <w:r w:rsidRPr="00F56860">
              <w:rPr>
                <w:rFonts w:asciiTheme="minorEastAsia" w:hAnsiTheme="minorEastAsia" w:cs="ＭＳ 明朝" w:hint="eastAsia"/>
                <w:kern w:val="0"/>
                <w:sz w:val="22"/>
                <w:szCs w:val="22"/>
              </w:rPr>
              <w:t>日現在において、指名停止措置を受けていないこと</w:t>
            </w:r>
          </w:p>
        </w:tc>
        <w:tc>
          <w:tcPr>
            <w:tcW w:w="3256" w:type="dxa"/>
            <w:vAlign w:val="center"/>
          </w:tcPr>
          <w:p w14:paraId="6D9D63E2"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受けていない ・ 受けている</w:t>
            </w:r>
          </w:p>
        </w:tc>
        <w:tc>
          <w:tcPr>
            <w:tcW w:w="1826" w:type="dxa"/>
            <w:vAlign w:val="center"/>
          </w:tcPr>
          <w:p w14:paraId="4A0DB742"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BC01C6" w:rsidRPr="00F56860" w14:paraId="21B7A04B" w14:textId="77777777" w:rsidTr="00101B9B">
        <w:trPr>
          <w:trHeight w:val="1418"/>
        </w:trPr>
        <w:tc>
          <w:tcPr>
            <w:tcW w:w="3974" w:type="dxa"/>
            <w:vAlign w:val="center"/>
          </w:tcPr>
          <w:p w14:paraId="20177EB4" w14:textId="77777777" w:rsidR="00BC01C6" w:rsidRPr="00F56860" w:rsidRDefault="00BC01C6" w:rsidP="00BC01C6">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地方自治法施行令（昭和</w:t>
            </w:r>
            <w:r w:rsidRPr="00F56860">
              <w:rPr>
                <w:rFonts w:asciiTheme="minorEastAsia" w:hAnsiTheme="minorEastAsia" w:cs="ＭＳ 明朝"/>
                <w:kern w:val="0"/>
                <w:sz w:val="22"/>
                <w:szCs w:val="22"/>
              </w:rPr>
              <w:t>22</w:t>
            </w:r>
            <w:r w:rsidRPr="00F56860">
              <w:rPr>
                <w:rFonts w:asciiTheme="minorEastAsia" w:hAnsiTheme="minorEastAsia" w:cs="ＭＳ 明朝" w:hint="eastAsia"/>
                <w:kern w:val="0"/>
                <w:sz w:val="22"/>
                <w:szCs w:val="22"/>
              </w:rPr>
              <w:t>年政令第</w:t>
            </w:r>
            <w:r w:rsidRPr="00F56860">
              <w:rPr>
                <w:rFonts w:asciiTheme="minorEastAsia" w:hAnsiTheme="minorEastAsia" w:cs="ＭＳ 明朝"/>
                <w:kern w:val="0"/>
                <w:sz w:val="22"/>
                <w:szCs w:val="22"/>
              </w:rPr>
              <w:t>16</w:t>
            </w:r>
            <w:r w:rsidRPr="00F56860">
              <w:rPr>
                <w:rFonts w:asciiTheme="minorEastAsia" w:hAnsiTheme="minorEastAsia" w:cs="ＭＳ 明朝" w:hint="eastAsia"/>
                <w:kern w:val="0"/>
                <w:sz w:val="22"/>
                <w:szCs w:val="22"/>
              </w:rPr>
              <w:t>号）第</w:t>
            </w:r>
            <w:r w:rsidRPr="00F56860">
              <w:rPr>
                <w:rFonts w:asciiTheme="minorEastAsia" w:hAnsiTheme="minorEastAsia" w:cs="ＭＳ 明朝"/>
                <w:kern w:val="0"/>
                <w:sz w:val="22"/>
                <w:szCs w:val="22"/>
              </w:rPr>
              <w:t>167</w:t>
            </w:r>
            <w:r w:rsidRPr="00F56860">
              <w:rPr>
                <w:rFonts w:asciiTheme="minorEastAsia" w:hAnsiTheme="minorEastAsia" w:cs="ＭＳ 明朝" w:hint="eastAsia"/>
                <w:kern w:val="0"/>
                <w:sz w:val="22"/>
                <w:szCs w:val="22"/>
              </w:rPr>
              <w:t>条の</w:t>
            </w:r>
            <w:r>
              <w:rPr>
                <w:rFonts w:asciiTheme="minorEastAsia" w:hAnsiTheme="minorEastAsia" w:cs="ＭＳ 明朝" w:hint="eastAsia"/>
                <w:kern w:val="0"/>
                <w:sz w:val="22"/>
                <w:szCs w:val="22"/>
              </w:rPr>
              <w:t>４第１項</w:t>
            </w:r>
            <w:r w:rsidRPr="00F56860">
              <w:rPr>
                <w:rFonts w:asciiTheme="minorEastAsia" w:hAnsiTheme="minorEastAsia" w:cs="ＭＳ 明朝" w:hint="eastAsia"/>
                <w:kern w:val="0"/>
                <w:sz w:val="22"/>
                <w:szCs w:val="22"/>
              </w:rPr>
              <w:t>の規定に該当しないこと</w:t>
            </w:r>
          </w:p>
        </w:tc>
        <w:tc>
          <w:tcPr>
            <w:tcW w:w="3256" w:type="dxa"/>
            <w:vAlign w:val="center"/>
          </w:tcPr>
          <w:p w14:paraId="40648899"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（左記条項の規程に）</w:t>
            </w:r>
          </w:p>
          <w:p w14:paraId="6BD91AD0"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p>
          <w:p w14:paraId="02E6977A"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該当しない　・　該当する</w:t>
            </w:r>
          </w:p>
          <w:p w14:paraId="634DC4D0"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p>
        </w:tc>
        <w:tc>
          <w:tcPr>
            <w:tcW w:w="1826" w:type="dxa"/>
            <w:vAlign w:val="center"/>
          </w:tcPr>
          <w:p w14:paraId="398440D3"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BC01C6" w:rsidRPr="00F56860" w14:paraId="545CE374" w14:textId="77777777" w:rsidTr="00101B9B">
        <w:trPr>
          <w:trHeight w:val="1418"/>
        </w:trPr>
        <w:tc>
          <w:tcPr>
            <w:tcW w:w="3974" w:type="dxa"/>
            <w:vAlign w:val="center"/>
          </w:tcPr>
          <w:p w14:paraId="1C8D1538" w14:textId="77777777" w:rsidR="00BC01C6" w:rsidRPr="00F56860" w:rsidRDefault="00BC01C6" w:rsidP="00BC01C6">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会社更生法（平成</w:t>
            </w:r>
            <w:r w:rsidRPr="00F56860">
              <w:rPr>
                <w:rFonts w:asciiTheme="minorEastAsia" w:hAnsiTheme="minorEastAsia" w:cs="ＭＳ 明朝"/>
                <w:kern w:val="0"/>
                <w:sz w:val="22"/>
                <w:szCs w:val="22"/>
              </w:rPr>
              <w:t>14</w:t>
            </w:r>
            <w:r w:rsidRPr="00F56860">
              <w:rPr>
                <w:rFonts w:asciiTheme="minorEastAsia" w:hAnsiTheme="minorEastAsia" w:cs="ＭＳ 明朝" w:hint="eastAsia"/>
                <w:kern w:val="0"/>
                <w:sz w:val="22"/>
                <w:szCs w:val="22"/>
              </w:rPr>
              <w:t>年法律第</w:t>
            </w:r>
            <w:r w:rsidRPr="00F56860">
              <w:rPr>
                <w:rFonts w:asciiTheme="minorEastAsia" w:hAnsiTheme="minorEastAsia" w:cs="ＭＳ 明朝"/>
                <w:kern w:val="0"/>
                <w:sz w:val="22"/>
                <w:szCs w:val="22"/>
              </w:rPr>
              <w:t>154</w:t>
            </w:r>
            <w:r w:rsidRPr="00F56860">
              <w:rPr>
                <w:rFonts w:asciiTheme="minorEastAsia" w:hAnsiTheme="minorEastAsia" w:cs="ＭＳ 明朝" w:hint="eastAsia"/>
                <w:kern w:val="0"/>
                <w:sz w:val="22"/>
                <w:szCs w:val="22"/>
              </w:rPr>
              <w:t>号）第</w:t>
            </w:r>
            <w:r w:rsidRPr="00F56860">
              <w:rPr>
                <w:rFonts w:asciiTheme="minorEastAsia" w:hAnsiTheme="minorEastAsia" w:cs="ＭＳ 明朝"/>
                <w:kern w:val="0"/>
                <w:sz w:val="22"/>
                <w:szCs w:val="22"/>
              </w:rPr>
              <w:t>17</w:t>
            </w:r>
            <w:r w:rsidRPr="00F56860">
              <w:rPr>
                <w:rFonts w:asciiTheme="minorEastAsia" w:hAnsiTheme="minorEastAsia" w:cs="ＭＳ 明朝" w:hint="eastAsia"/>
                <w:kern w:val="0"/>
                <w:sz w:val="22"/>
                <w:szCs w:val="22"/>
              </w:rPr>
              <w:t>条の規定による更正手続き開始の申し立てがなされている者でないこと</w:t>
            </w:r>
          </w:p>
        </w:tc>
        <w:tc>
          <w:tcPr>
            <w:tcW w:w="3256" w:type="dxa"/>
            <w:vAlign w:val="center"/>
          </w:tcPr>
          <w:p w14:paraId="6B73D31E" w14:textId="77777777" w:rsidR="00BC01C6" w:rsidRPr="00F56860" w:rsidRDefault="00BC01C6" w:rsidP="00BC01C6">
            <w:pPr>
              <w:autoSpaceDE w:val="0"/>
              <w:autoSpaceDN w:val="0"/>
              <w:adjustRightInd w:val="0"/>
              <w:jc w:val="center"/>
              <w:rPr>
                <w:rFonts w:asciiTheme="minorEastAsia" w:hAnsiTheme="minorEastAsia" w:cs="ＭＳ 明朝"/>
                <w:w w:val="80"/>
                <w:kern w:val="0"/>
                <w:sz w:val="22"/>
                <w:szCs w:val="22"/>
              </w:rPr>
            </w:pPr>
            <w:r w:rsidRPr="00F56860">
              <w:rPr>
                <w:rFonts w:asciiTheme="minorEastAsia" w:hAnsiTheme="minorEastAsia" w:cs="ＭＳ 明朝" w:hint="eastAsia"/>
                <w:w w:val="80"/>
                <w:kern w:val="0"/>
                <w:sz w:val="22"/>
                <w:szCs w:val="22"/>
              </w:rPr>
              <w:t>申立されていない ・ 申立されている</w:t>
            </w:r>
          </w:p>
        </w:tc>
        <w:tc>
          <w:tcPr>
            <w:tcW w:w="1826" w:type="dxa"/>
            <w:vAlign w:val="center"/>
          </w:tcPr>
          <w:p w14:paraId="55771491"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BC01C6" w:rsidRPr="00F56860" w14:paraId="55790256" w14:textId="77777777" w:rsidTr="00D610EC">
        <w:trPr>
          <w:trHeight w:val="1649"/>
        </w:trPr>
        <w:tc>
          <w:tcPr>
            <w:tcW w:w="3974" w:type="dxa"/>
            <w:vAlign w:val="center"/>
          </w:tcPr>
          <w:p w14:paraId="0A8EBEBF" w14:textId="77777777" w:rsidR="00BC01C6" w:rsidRPr="00F56860" w:rsidRDefault="00BC01C6" w:rsidP="00BC01C6">
            <w:pPr>
              <w:autoSpaceDE w:val="0"/>
              <w:autoSpaceDN w:val="0"/>
              <w:adjustRightInd w:val="0"/>
              <w:jc w:val="left"/>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民事再生法（平成</w:t>
            </w:r>
            <w:r w:rsidRPr="00F56860">
              <w:rPr>
                <w:rFonts w:asciiTheme="minorEastAsia" w:hAnsiTheme="minorEastAsia" w:cs="ＭＳ 明朝"/>
                <w:kern w:val="0"/>
                <w:sz w:val="22"/>
                <w:szCs w:val="22"/>
              </w:rPr>
              <w:t>11</w:t>
            </w:r>
            <w:r w:rsidRPr="00F56860">
              <w:rPr>
                <w:rFonts w:asciiTheme="minorEastAsia" w:hAnsiTheme="minorEastAsia" w:cs="ＭＳ 明朝" w:hint="eastAsia"/>
                <w:kern w:val="0"/>
                <w:sz w:val="22"/>
                <w:szCs w:val="22"/>
              </w:rPr>
              <w:t>年法律第</w:t>
            </w:r>
            <w:r w:rsidRPr="00F56860">
              <w:rPr>
                <w:rFonts w:asciiTheme="minorEastAsia" w:hAnsiTheme="minorEastAsia" w:cs="ＭＳ 明朝"/>
                <w:kern w:val="0"/>
                <w:sz w:val="22"/>
                <w:szCs w:val="22"/>
              </w:rPr>
              <w:t>225</w:t>
            </w:r>
            <w:r w:rsidRPr="00F56860">
              <w:rPr>
                <w:rFonts w:asciiTheme="minorEastAsia" w:hAnsiTheme="minorEastAsia" w:cs="ＭＳ 明朝" w:hint="eastAsia"/>
                <w:kern w:val="0"/>
                <w:sz w:val="22"/>
                <w:szCs w:val="22"/>
              </w:rPr>
              <w:t>号）第</w:t>
            </w:r>
            <w:r w:rsidRPr="00F56860">
              <w:rPr>
                <w:rFonts w:asciiTheme="minorEastAsia" w:hAnsiTheme="minorEastAsia" w:cs="ＭＳ 明朝"/>
                <w:kern w:val="0"/>
                <w:sz w:val="22"/>
                <w:szCs w:val="22"/>
              </w:rPr>
              <w:t>21</w:t>
            </w:r>
            <w:r w:rsidRPr="00F56860">
              <w:rPr>
                <w:rFonts w:asciiTheme="minorEastAsia" w:hAnsiTheme="minorEastAsia" w:cs="ＭＳ 明朝" w:hint="eastAsia"/>
                <w:kern w:val="0"/>
                <w:sz w:val="22"/>
                <w:szCs w:val="22"/>
              </w:rPr>
              <w:t>条の規定による再生手続き開始の申し立てがなされている者でないこと</w:t>
            </w:r>
          </w:p>
        </w:tc>
        <w:tc>
          <w:tcPr>
            <w:tcW w:w="3256" w:type="dxa"/>
            <w:vAlign w:val="center"/>
          </w:tcPr>
          <w:p w14:paraId="2138648E" w14:textId="77777777" w:rsidR="00BC01C6" w:rsidRPr="00F56860" w:rsidRDefault="00BC01C6" w:rsidP="00BC01C6">
            <w:pPr>
              <w:autoSpaceDE w:val="0"/>
              <w:autoSpaceDN w:val="0"/>
              <w:adjustRightInd w:val="0"/>
              <w:jc w:val="center"/>
              <w:rPr>
                <w:rFonts w:asciiTheme="minorEastAsia" w:hAnsiTheme="minorEastAsia" w:cs="ＭＳ 明朝"/>
                <w:w w:val="80"/>
                <w:kern w:val="0"/>
                <w:sz w:val="22"/>
                <w:szCs w:val="22"/>
              </w:rPr>
            </w:pPr>
            <w:r w:rsidRPr="00F56860">
              <w:rPr>
                <w:rFonts w:asciiTheme="minorEastAsia" w:hAnsiTheme="minorEastAsia" w:cs="ＭＳ 明朝" w:hint="eastAsia"/>
                <w:w w:val="80"/>
                <w:kern w:val="0"/>
                <w:sz w:val="22"/>
                <w:szCs w:val="22"/>
              </w:rPr>
              <w:t>申立されていない ・ 申立されている</w:t>
            </w:r>
          </w:p>
        </w:tc>
        <w:tc>
          <w:tcPr>
            <w:tcW w:w="1826" w:type="dxa"/>
            <w:vAlign w:val="center"/>
          </w:tcPr>
          <w:p w14:paraId="0B7653C9" w14:textId="77777777" w:rsidR="00BC01C6" w:rsidRPr="00F56860" w:rsidRDefault="00BC01C6" w:rsidP="00BC01C6">
            <w:pPr>
              <w:autoSpaceDE w:val="0"/>
              <w:autoSpaceDN w:val="0"/>
              <w:adjustRightInd w:val="0"/>
              <w:jc w:val="center"/>
              <w:rPr>
                <w:rFonts w:asciiTheme="minorEastAsia" w:hAnsiTheme="minorEastAsia" w:cs="ＭＳ 明朝"/>
                <w:kern w:val="0"/>
                <w:sz w:val="22"/>
                <w:szCs w:val="22"/>
              </w:rPr>
            </w:pPr>
            <w:r w:rsidRPr="00F56860">
              <w:rPr>
                <w:rFonts w:asciiTheme="minorEastAsia" w:hAnsiTheme="minorEastAsia" w:cs="ＭＳ 明朝" w:hint="eastAsia"/>
                <w:kern w:val="0"/>
                <w:sz w:val="22"/>
                <w:szCs w:val="22"/>
              </w:rPr>
              <w:t>必要なし</w:t>
            </w:r>
          </w:p>
        </w:tc>
      </w:tr>
      <w:tr w:rsidR="00BC01C6" w:rsidRPr="00F56860" w14:paraId="2587A6B6" w14:textId="77777777" w:rsidTr="000A4E38">
        <w:trPr>
          <w:trHeight w:val="383"/>
        </w:trPr>
        <w:tc>
          <w:tcPr>
            <w:tcW w:w="3974" w:type="dxa"/>
            <w:shd w:val="clear" w:color="auto" w:fill="auto"/>
            <w:vAlign w:val="center"/>
          </w:tcPr>
          <w:p w14:paraId="6560CD05" w14:textId="103AD401" w:rsidR="00BC01C6" w:rsidRPr="000A4E38" w:rsidRDefault="00BC01C6" w:rsidP="00BC01C6">
            <w:pPr>
              <w:autoSpaceDE w:val="0"/>
              <w:autoSpaceDN w:val="0"/>
              <w:adjustRightInd w:val="0"/>
              <w:jc w:val="left"/>
              <w:rPr>
                <w:rFonts w:asciiTheme="minorEastAsia" w:hAnsiTheme="minorEastAsia" w:cs="ＭＳ 明朝"/>
                <w:kern w:val="0"/>
                <w:sz w:val="22"/>
                <w:szCs w:val="22"/>
              </w:rPr>
            </w:pPr>
            <w:r w:rsidRPr="000A4E38">
              <w:rPr>
                <w:rFonts w:hint="eastAsia"/>
                <w:szCs w:val="21"/>
              </w:rPr>
              <w:t>公表日現在で</w:t>
            </w:r>
            <w:r w:rsidRPr="000A4E38">
              <w:rPr>
                <w:szCs w:val="21"/>
              </w:rPr>
              <w:t xml:space="preserve">JIS Q 15001 </w:t>
            </w:r>
            <w:r w:rsidRPr="000A4E38">
              <w:rPr>
                <w:szCs w:val="21"/>
              </w:rPr>
              <w:t>規格に基づくプライバシーマークを取得している</w:t>
            </w:r>
            <w:r w:rsidRPr="000A4E38">
              <w:rPr>
                <w:rFonts w:hint="eastAsia"/>
                <w:szCs w:val="21"/>
              </w:rPr>
              <w:t>こと。</w:t>
            </w:r>
          </w:p>
        </w:tc>
        <w:tc>
          <w:tcPr>
            <w:tcW w:w="3256" w:type="dxa"/>
            <w:shd w:val="clear" w:color="auto" w:fill="auto"/>
            <w:vAlign w:val="center"/>
          </w:tcPr>
          <w:p w14:paraId="4DA62CED" w14:textId="448C51DD" w:rsidR="00BC01C6" w:rsidRPr="000A4E38" w:rsidRDefault="00BC01C6" w:rsidP="00BC01C6">
            <w:pPr>
              <w:autoSpaceDE w:val="0"/>
              <w:autoSpaceDN w:val="0"/>
              <w:adjustRightInd w:val="0"/>
              <w:jc w:val="center"/>
              <w:rPr>
                <w:rFonts w:asciiTheme="minorEastAsia" w:hAnsiTheme="minorEastAsia" w:cs="ＭＳ 明朝"/>
                <w:w w:val="80"/>
                <w:kern w:val="0"/>
                <w:sz w:val="22"/>
                <w:szCs w:val="22"/>
              </w:rPr>
            </w:pPr>
            <w:r w:rsidRPr="000A4E38">
              <w:rPr>
                <w:rFonts w:asciiTheme="minorEastAsia" w:hAnsiTheme="minorEastAsia" w:cs="ＭＳ 明朝" w:hint="eastAsia"/>
                <w:w w:val="90"/>
                <w:kern w:val="0"/>
                <w:sz w:val="22"/>
                <w:szCs w:val="22"/>
              </w:rPr>
              <w:t xml:space="preserve">取得していない </w:t>
            </w:r>
            <w:r w:rsidRPr="000A4E38">
              <w:rPr>
                <w:rFonts w:asciiTheme="minorEastAsia" w:hAnsiTheme="minorEastAsia" w:cs="ＭＳ 明朝" w:hint="eastAsia"/>
                <w:kern w:val="0"/>
                <w:sz w:val="22"/>
                <w:szCs w:val="22"/>
              </w:rPr>
              <w:t>・</w:t>
            </w:r>
            <w:r w:rsidRPr="000A4E38">
              <w:rPr>
                <w:rFonts w:asciiTheme="minorEastAsia" w:hAnsiTheme="minorEastAsia" w:cs="ＭＳ 明朝" w:hint="eastAsia"/>
                <w:w w:val="90"/>
                <w:kern w:val="0"/>
                <w:sz w:val="22"/>
                <w:szCs w:val="22"/>
              </w:rPr>
              <w:t>取得している</w:t>
            </w:r>
          </w:p>
        </w:tc>
        <w:tc>
          <w:tcPr>
            <w:tcW w:w="1826" w:type="dxa"/>
            <w:shd w:val="clear" w:color="auto" w:fill="auto"/>
            <w:vAlign w:val="center"/>
          </w:tcPr>
          <w:p w14:paraId="7B166758" w14:textId="389E6068" w:rsidR="00BC01C6" w:rsidRPr="000A4E38" w:rsidRDefault="00BC01C6" w:rsidP="00BC01C6">
            <w:pPr>
              <w:autoSpaceDE w:val="0"/>
              <w:autoSpaceDN w:val="0"/>
              <w:adjustRightInd w:val="0"/>
              <w:jc w:val="center"/>
              <w:rPr>
                <w:rFonts w:asciiTheme="minorEastAsia" w:hAnsiTheme="minorEastAsia" w:cs="ＭＳ 明朝"/>
                <w:kern w:val="0"/>
                <w:sz w:val="22"/>
                <w:szCs w:val="22"/>
              </w:rPr>
            </w:pPr>
            <w:r w:rsidRPr="000A4E38">
              <w:rPr>
                <w:rFonts w:asciiTheme="minorEastAsia" w:hAnsiTheme="minorEastAsia" w:cs="ＭＳ 明朝" w:hint="eastAsia"/>
                <w:kern w:val="0"/>
                <w:sz w:val="22"/>
                <w:szCs w:val="22"/>
              </w:rPr>
              <w:t>必要なし</w:t>
            </w:r>
          </w:p>
        </w:tc>
      </w:tr>
    </w:tbl>
    <w:p w14:paraId="4937EE56" w14:textId="77777777" w:rsidR="00D610EC" w:rsidRPr="00E54BEC" w:rsidRDefault="00D610EC" w:rsidP="00D610EC">
      <w:pPr>
        <w:widowControl/>
        <w:jc w:val="left"/>
        <w:rPr>
          <w:rFonts w:asciiTheme="minorEastAsia" w:hAnsiTheme="minorEastAsia" w:hint="eastAsia"/>
          <w:sz w:val="22"/>
          <w:szCs w:val="22"/>
        </w:rPr>
      </w:pPr>
    </w:p>
    <w:sectPr w:rsidR="00D610EC" w:rsidRPr="00E54BEC" w:rsidSect="00786E02">
      <w:pgSz w:w="11906" w:h="16838"/>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5676" w14:textId="77777777" w:rsidR="006A5A0C" w:rsidRDefault="006A5A0C">
      <w:r>
        <w:separator/>
      </w:r>
    </w:p>
  </w:endnote>
  <w:endnote w:type="continuationSeparator" w:id="0">
    <w:p w14:paraId="1A7BACBC" w14:textId="77777777" w:rsidR="006A5A0C" w:rsidRDefault="006A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6C52" w14:textId="77777777" w:rsidR="006A5A0C" w:rsidRDefault="006A5A0C">
      <w:r>
        <w:separator/>
      </w:r>
    </w:p>
  </w:footnote>
  <w:footnote w:type="continuationSeparator" w:id="0">
    <w:p w14:paraId="1A1FD38A" w14:textId="77777777" w:rsidR="006A5A0C" w:rsidRDefault="006A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32"/>
    <w:rsid w:val="00000788"/>
    <w:rsid w:val="0000137B"/>
    <w:rsid w:val="00011EBF"/>
    <w:rsid w:val="000838B8"/>
    <w:rsid w:val="00097E07"/>
    <w:rsid w:val="000A4E38"/>
    <w:rsid w:val="00101B9B"/>
    <w:rsid w:val="001A6B0E"/>
    <w:rsid w:val="001B56AA"/>
    <w:rsid w:val="001D4B81"/>
    <w:rsid w:val="00227F4B"/>
    <w:rsid w:val="002331FE"/>
    <w:rsid w:val="002342D5"/>
    <w:rsid w:val="002554D1"/>
    <w:rsid w:val="00260F94"/>
    <w:rsid w:val="002627FA"/>
    <w:rsid w:val="0026539F"/>
    <w:rsid w:val="00270398"/>
    <w:rsid w:val="0029529D"/>
    <w:rsid w:val="002A082A"/>
    <w:rsid w:val="002E1FA2"/>
    <w:rsid w:val="003C11C6"/>
    <w:rsid w:val="0042537C"/>
    <w:rsid w:val="00433669"/>
    <w:rsid w:val="00462541"/>
    <w:rsid w:val="00472444"/>
    <w:rsid w:val="004913CD"/>
    <w:rsid w:val="004C2FBE"/>
    <w:rsid w:val="004E2181"/>
    <w:rsid w:val="005009E1"/>
    <w:rsid w:val="005263DD"/>
    <w:rsid w:val="005A56B6"/>
    <w:rsid w:val="00632DC0"/>
    <w:rsid w:val="00662957"/>
    <w:rsid w:val="00663B9B"/>
    <w:rsid w:val="006A5A0C"/>
    <w:rsid w:val="006E5B06"/>
    <w:rsid w:val="006F49F9"/>
    <w:rsid w:val="00714B81"/>
    <w:rsid w:val="0073179D"/>
    <w:rsid w:val="00741046"/>
    <w:rsid w:val="007500A7"/>
    <w:rsid w:val="00786E02"/>
    <w:rsid w:val="00797745"/>
    <w:rsid w:val="007E0C05"/>
    <w:rsid w:val="007E5D85"/>
    <w:rsid w:val="00803EF6"/>
    <w:rsid w:val="00843424"/>
    <w:rsid w:val="008508D1"/>
    <w:rsid w:val="00880C24"/>
    <w:rsid w:val="008A4669"/>
    <w:rsid w:val="008C0510"/>
    <w:rsid w:val="008F25F0"/>
    <w:rsid w:val="00901D49"/>
    <w:rsid w:val="00913842"/>
    <w:rsid w:val="009441F9"/>
    <w:rsid w:val="0095275C"/>
    <w:rsid w:val="009750B9"/>
    <w:rsid w:val="009804F3"/>
    <w:rsid w:val="009F3C31"/>
    <w:rsid w:val="009F6EF1"/>
    <w:rsid w:val="00A17E35"/>
    <w:rsid w:val="00A234F3"/>
    <w:rsid w:val="00A961D7"/>
    <w:rsid w:val="00AB2E70"/>
    <w:rsid w:val="00AC684A"/>
    <w:rsid w:val="00AE4F56"/>
    <w:rsid w:val="00B072BC"/>
    <w:rsid w:val="00B11D91"/>
    <w:rsid w:val="00B44F19"/>
    <w:rsid w:val="00B92932"/>
    <w:rsid w:val="00B95347"/>
    <w:rsid w:val="00BC01C6"/>
    <w:rsid w:val="00C10823"/>
    <w:rsid w:val="00C23910"/>
    <w:rsid w:val="00C679D8"/>
    <w:rsid w:val="00CA29E0"/>
    <w:rsid w:val="00CB0584"/>
    <w:rsid w:val="00CD010F"/>
    <w:rsid w:val="00CE2FD3"/>
    <w:rsid w:val="00CE3122"/>
    <w:rsid w:val="00D37224"/>
    <w:rsid w:val="00D46CBA"/>
    <w:rsid w:val="00D610EC"/>
    <w:rsid w:val="00D61566"/>
    <w:rsid w:val="00D64411"/>
    <w:rsid w:val="00D85DE0"/>
    <w:rsid w:val="00DA797F"/>
    <w:rsid w:val="00DC68A0"/>
    <w:rsid w:val="00E50829"/>
    <w:rsid w:val="00E54BEC"/>
    <w:rsid w:val="00E54D65"/>
    <w:rsid w:val="00E615DD"/>
    <w:rsid w:val="00E836B5"/>
    <w:rsid w:val="00E9087E"/>
    <w:rsid w:val="00ED50B0"/>
    <w:rsid w:val="00EF3CCC"/>
    <w:rsid w:val="00F0139D"/>
    <w:rsid w:val="00F13EA4"/>
    <w:rsid w:val="00F33FC0"/>
    <w:rsid w:val="00F42181"/>
    <w:rsid w:val="00F56860"/>
    <w:rsid w:val="00F810AB"/>
    <w:rsid w:val="00FA03EE"/>
    <w:rsid w:val="00FD6C5F"/>
    <w:rsid w:val="00FE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B59C4"/>
  <w15:docId w15:val="{042F7B34-0D5B-4674-9E69-9DC3EA93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3DD"/>
    <w:pPr>
      <w:widowControl w:val="0"/>
      <w:autoSpaceDE w:val="0"/>
      <w:autoSpaceDN w:val="0"/>
      <w:adjustRightInd w:val="0"/>
    </w:pPr>
    <w:rPr>
      <w:rFonts w:ascii="ＭＳ Ｐ明朝" w:eastAsia="ＭＳ Ｐ明朝" w:hAnsi="ＭＳ 明朝" w:cs="ＭＳ Ｐ明朝"/>
      <w:color w:val="000000"/>
      <w:kern w:val="0"/>
      <w:sz w:val="24"/>
      <w:szCs w:val="24"/>
    </w:rPr>
  </w:style>
  <w:style w:type="paragraph" w:styleId="a8">
    <w:name w:val="Balloon Text"/>
    <w:basedOn w:val="a"/>
    <w:link w:val="a9"/>
    <w:uiPriority w:val="99"/>
    <w:semiHidden/>
    <w:unhideWhenUsed/>
    <w:rsid w:val="00797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hinauser</dc:creator>
  <cp:lastModifiedBy>霧島市情報系</cp:lastModifiedBy>
  <cp:revision>3</cp:revision>
  <cp:lastPrinted>2023-06-14T00:31:00Z</cp:lastPrinted>
  <dcterms:created xsi:type="dcterms:W3CDTF">2023-06-14T01:08:00Z</dcterms:created>
  <dcterms:modified xsi:type="dcterms:W3CDTF">2023-06-14T01:17:00Z</dcterms:modified>
</cp:coreProperties>
</file>